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6D0" w:rsidRPr="004D66D0" w:rsidRDefault="004D66D0" w:rsidP="004D66D0">
      <w:pPr>
        <w:pStyle w:val="PlainText2"/>
        <w:keepLines/>
        <w:pageBreakBefore/>
        <w:spacing w:before="120" w:after="400" w:line="312" w:lineRule="auto"/>
        <w:jc w:val="center"/>
        <w:outlineLvl w:val="0"/>
        <w:rPr>
          <w:rFonts w:ascii="Arial" w:hAnsi="Arial"/>
          <w:b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4D66D0">
        <w:rPr>
          <w:rFonts w:ascii="Arial" w:hAnsi="Arial"/>
          <w:b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ТРАНСПОРТ</w:t>
      </w:r>
    </w:p>
    <w:p w:rsidR="004D66D0" w:rsidRPr="0086519B" w:rsidRDefault="004D66D0" w:rsidP="004D66D0">
      <w:pPr>
        <w:pStyle w:val="acaae"/>
        <w:spacing w:after="120" w:line="288" w:lineRule="auto"/>
        <w:ind w:firstLine="567"/>
        <w:jc w:val="both"/>
        <w:rPr>
          <w:rFonts w:ascii="Arial" w:hAnsi="Arial"/>
          <w:b w:val="0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Автомобильный транспорт</w:t>
      </w:r>
      <w:r w:rsidRPr="0086519B">
        <w:rPr>
          <w:rFonts w:ascii="Arial" w:hAnsi="Arial"/>
          <w:b w:val="0"/>
          <w:sz w:val="22"/>
          <w:szCs w:val="21"/>
        </w:rPr>
        <w:t>. Объемы перевозок грузов автом</w:t>
      </w:r>
      <w:r w:rsidRPr="0086519B">
        <w:rPr>
          <w:rFonts w:ascii="Arial" w:hAnsi="Arial"/>
          <w:b w:val="0"/>
          <w:sz w:val="22"/>
          <w:szCs w:val="21"/>
        </w:rPr>
        <w:t>о</w:t>
      </w:r>
      <w:r w:rsidRPr="0086519B">
        <w:rPr>
          <w:rFonts w:ascii="Arial" w:hAnsi="Arial"/>
          <w:b w:val="0"/>
          <w:sz w:val="22"/>
          <w:szCs w:val="21"/>
        </w:rPr>
        <w:t xml:space="preserve">бильным транспортом организаций, не относящихся к субъектам малого </w:t>
      </w:r>
      <w:r w:rsidRPr="0086519B">
        <w:rPr>
          <w:rFonts w:ascii="Arial" w:hAnsi="Arial"/>
          <w:b w:val="0"/>
          <w:sz w:val="22"/>
          <w:szCs w:val="21"/>
        </w:rPr>
        <w:br/>
        <w:t xml:space="preserve">предпринимательства, всех видов экономической деятельности и </w:t>
      </w:r>
      <w:r w:rsidRPr="0086519B">
        <w:rPr>
          <w:rFonts w:ascii="Arial" w:hAnsi="Arial"/>
          <w:b w:val="0"/>
          <w:sz w:val="22"/>
          <w:szCs w:val="21"/>
        </w:rPr>
        <w:br/>
        <w:t>грузооборот за январь-</w:t>
      </w:r>
      <w:r>
        <w:rPr>
          <w:rFonts w:ascii="Arial" w:hAnsi="Arial"/>
          <w:b w:val="0"/>
          <w:sz w:val="22"/>
          <w:szCs w:val="21"/>
        </w:rPr>
        <w:t>сентябрь</w:t>
      </w:r>
      <w:r w:rsidRPr="0086519B">
        <w:rPr>
          <w:rFonts w:ascii="Arial" w:hAnsi="Arial"/>
          <w:b w:val="0"/>
          <w:sz w:val="22"/>
          <w:szCs w:val="21"/>
        </w:rPr>
        <w:t xml:space="preserve"> 2016 года характеризуются да</w:t>
      </w:r>
      <w:r w:rsidRPr="0086519B">
        <w:rPr>
          <w:rFonts w:ascii="Arial" w:hAnsi="Arial"/>
          <w:b w:val="0"/>
          <w:sz w:val="22"/>
          <w:szCs w:val="21"/>
        </w:rPr>
        <w:t>н</w:t>
      </w:r>
      <w:r w:rsidRPr="0086519B">
        <w:rPr>
          <w:rFonts w:ascii="Arial" w:hAnsi="Arial"/>
          <w:b w:val="0"/>
          <w:sz w:val="22"/>
          <w:szCs w:val="21"/>
        </w:rPr>
        <w:t xml:space="preserve">ными: </w:t>
      </w:r>
    </w:p>
    <w:tbl>
      <w:tblPr>
        <w:tblW w:w="7992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2"/>
        <w:gridCol w:w="1191"/>
        <w:gridCol w:w="1191"/>
        <w:gridCol w:w="1644"/>
        <w:gridCol w:w="1644"/>
      </w:tblGrid>
      <w:tr w:rsidR="004D66D0" w:rsidRPr="0086519B" w:rsidTr="00DA5832">
        <w:tblPrEx>
          <w:tblCellMar>
            <w:top w:w="0" w:type="dxa"/>
            <w:bottom w:w="0" w:type="dxa"/>
          </w:tblCellMar>
        </w:tblPrEx>
        <w:trPr>
          <w:cantSplit/>
          <w:trHeight w:val="98"/>
        </w:trPr>
        <w:tc>
          <w:tcPr>
            <w:tcW w:w="2322" w:type="dxa"/>
            <w:vMerge w:val="restart"/>
            <w:tcBorders>
              <w:top w:val="double" w:sz="6" w:space="0" w:color="auto"/>
              <w:left w:val="nil"/>
              <w:right w:val="single" w:sz="4" w:space="0" w:color="auto"/>
            </w:tcBorders>
          </w:tcPr>
          <w:p w:rsidR="004D66D0" w:rsidRPr="0086519B" w:rsidRDefault="004D66D0" w:rsidP="00DA5832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191" w:type="dxa"/>
            <w:vMerge w:val="restart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</w:tcPr>
          <w:p w:rsidR="004D66D0" w:rsidRPr="0086519B" w:rsidRDefault="004D66D0" w:rsidP="00DA5832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Сентябрь</w:t>
            </w:r>
            <w:r w:rsidRPr="0086519B">
              <w:rPr>
                <w:rFonts w:ascii="Arial" w:hAnsi="Arial"/>
                <w:sz w:val="18"/>
                <w:szCs w:val="17"/>
              </w:rPr>
              <w:br/>
              <w:t>2016 года</w:t>
            </w:r>
          </w:p>
        </w:tc>
        <w:tc>
          <w:tcPr>
            <w:tcW w:w="1191" w:type="dxa"/>
            <w:vMerge w:val="restart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</w:tcPr>
          <w:p w:rsidR="004D66D0" w:rsidRPr="0086519B" w:rsidRDefault="004D66D0" w:rsidP="00DA5832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  <w:szCs w:val="17"/>
              </w:rPr>
            </w:pPr>
            <w:r w:rsidRPr="0086519B">
              <w:rPr>
                <w:rFonts w:ascii="Arial" w:hAnsi="Arial"/>
                <w:sz w:val="18"/>
                <w:szCs w:val="17"/>
              </w:rPr>
              <w:t>Январь-</w:t>
            </w:r>
            <w:r>
              <w:rPr>
                <w:rFonts w:ascii="Arial" w:hAnsi="Arial"/>
                <w:sz w:val="18"/>
                <w:szCs w:val="17"/>
              </w:rPr>
              <w:t>сентябрь</w:t>
            </w:r>
            <w:r w:rsidRPr="0086519B">
              <w:rPr>
                <w:rFonts w:ascii="Arial" w:hAnsi="Arial"/>
                <w:sz w:val="18"/>
                <w:szCs w:val="17"/>
              </w:rPr>
              <w:br/>
              <w:t>2016 года</w:t>
            </w:r>
          </w:p>
        </w:tc>
        <w:tc>
          <w:tcPr>
            <w:tcW w:w="3288" w:type="dxa"/>
            <w:gridSpan w:val="2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66D0" w:rsidRPr="0086519B" w:rsidRDefault="004D66D0" w:rsidP="00DA5832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  <w:szCs w:val="17"/>
              </w:rPr>
            </w:pPr>
            <w:r w:rsidRPr="0086519B">
              <w:rPr>
                <w:rFonts w:ascii="Arial" w:hAnsi="Arial"/>
                <w:sz w:val="18"/>
                <w:szCs w:val="17"/>
              </w:rPr>
              <w:t>Темп р</w:t>
            </w:r>
            <w:r w:rsidRPr="0086519B">
              <w:rPr>
                <w:rFonts w:ascii="Arial" w:hAnsi="Arial"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sz w:val="18"/>
                <w:szCs w:val="17"/>
              </w:rPr>
              <w:t xml:space="preserve">ста </w:t>
            </w:r>
            <w:proofErr w:type="gramStart"/>
            <w:r w:rsidRPr="0086519B">
              <w:rPr>
                <w:rFonts w:ascii="Arial" w:hAnsi="Arial"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sz w:val="18"/>
                <w:szCs w:val="17"/>
              </w:rPr>
              <w:t xml:space="preserve"> %</w:t>
            </w:r>
          </w:p>
        </w:tc>
      </w:tr>
      <w:tr w:rsidR="004D66D0" w:rsidRPr="0086519B" w:rsidTr="00DA5832">
        <w:tblPrEx>
          <w:tblCellMar>
            <w:top w:w="0" w:type="dxa"/>
            <w:bottom w:w="0" w:type="dxa"/>
          </w:tblCellMar>
        </w:tblPrEx>
        <w:trPr>
          <w:cantSplit/>
          <w:trHeight w:val="870"/>
        </w:trPr>
        <w:tc>
          <w:tcPr>
            <w:tcW w:w="2322" w:type="dxa"/>
            <w:vMerge/>
            <w:tcBorders>
              <w:left w:val="nil"/>
              <w:bottom w:val="double" w:sz="4" w:space="0" w:color="auto"/>
              <w:right w:val="single" w:sz="4" w:space="0" w:color="auto"/>
            </w:tcBorders>
          </w:tcPr>
          <w:p w:rsidR="004D66D0" w:rsidRPr="0086519B" w:rsidRDefault="004D66D0" w:rsidP="00DA5832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D66D0" w:rsidRPr="0086519B" w:rsidRDefault="004D66D0" w:rsidP="00DA5832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D66D0" w:rsidRPr="0086519B" w:rsidRDefault="004D66D0" w:rsidP="00DA5832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4D66D0" w:rsidRPr="0086519B" w:rsidRDefault="004D66D0" w:rsidP="00DA5832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сентябрь</w:t>
            </w:r>
            <w:r w:rsidRPr="0086519B">
              <w:rPr>
                <w:rFonts w:ascii="Arial" w:hAnsi="Arial"/>
                <w:sz w:val="18"/>
                <w:szCs w:val="17"/>
              </w:rPr>
              <w:br/>
              <w:t>2016 г</w:t>
            </w:r>
            <w:r w:rsidRPr="0086519B">
              <w:rPr>
                <w:rFonts w:ascii="Arial" w:hAnsi="Arial"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sz w:val="18"/>
                <w:szCs w:val="17"/>
              </w:rPr>
              <w:t xml:space="preserve">да к </w:t>
            </w:r>
            <w:r w:rsidRPr="0086519B">
              <w:rPr>
                <w:rFonts w:ascii="Arial" w:hAnsi="Arial"/>
                <w:sz w:val="18"/>
                <w:szCs w:val="17"/>
              </w:rPr>
              <w:br/>
            </w:r>
            <w:r>
              <w:rPr>
                <w:rFonts w:ascii="Arial" w:hAnsi="Arial"/>
                <w:sz w:val="18"/>
                <w:szCs w:val="17"/>
              </w:rPr>
              <w:t>сентябрю</w:t>
            </w:r>
            <w:r w:rsidRPr="0086519B">
              <w:rPr>
                <w:rFonts w:ascii="Arial" w:hAnsi="Arial"/>
                <w:sz w:val="18"/>
                <w:szCs w:val="17"/>
              </w:rPr>
              <w:br/>
              <w:t>2015 г</w:t>
            </w:r>
            <w:r w:rsidRPr="0086519B">
              <w:rPr>
                <w:rFonts w:ascii="Arial" w:hAnsi="Arial"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sz w:val="18"/>
                <w:szCs w:val="17"/>
              </w:rPr>
              <w:t>да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4D66D0" w:rsidRPr="0086519B" w:rsidRDefault="004D66D0" w:rsidP="00DA5832">
            <w:pPr>
              <w:pStyle w:val="acaae"/>
              <w:spacing w:before="60" w:after="60"/>
              <w:ind w:left="-113" w:right="-113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я</w:t>
            </w:r>
            <w:r w:rsidRPr="0086519B">
              <w:rPr>
                <w:rFonts w:ascii="Arial" w:hAnsi="Arial"/>
                <w:sz w:val="18"/>
                <w:szCs w:val="17"/>
              </w:rPr>
              <w:t>нварь-</w:t>
            </w:r>
            <w:r>
              <w:rPr>
                <w:rFonts w:ascii="Arial" w:hAnsi="Arial"/>
                <w:sz w:val="18"/>
                <w:szCs w:val="17"/>
              </w:rPr>
              <w:t>се</w:t>
            </w:r>
            <w:r>
              <w:rPr>
                <w:rFonts w:ascii="Arial" w:hAnsi="Arial"/>
                <w:sz w:val="18"/>
                <w:szCs w:val="17"/>
              </w:rPr>
              <w:t>н</w:t>
            </w:r>
            <w:r>
              <w:rPr>
                <w:rFonts w:ascii="Arial" w:hAnsi="Arial"/>
                <w:sz w:val="18"/>
                <w:szCs w:val="17"/>
              </w:rPr>
              <w:t>тябрь</w:t>
            </w:r>
            <w:r w:rsidRPr="0086519B">
              <w:rPr>
                <w:rFonts w:ascii="Arial" w:hAnsi="Arial"/>
                <w:sz w:val="18"/>
                <w:szCs w:val="17"/>
              </w:rPr>
              <w:br/>
              <w:t>2016 г</w:t>
            </w:r>
            <w:r w:rsidRPr="0086519B">
              <w:rPr>
                <w:rFonts w:ascii="Arial" w:hAnsi="Arial"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sz w:val="18"/>
                <w:szCs w:val="17"/>
              </w:rPr>
              <w:t xml:space="preserve">да к </w:t>
            </w:r>
            <w:r w:rsidRPr="0086519B">
              <w:rPr>
                <w:rFonts w:ascii="Arial" w:hAnsi="Arial"/>
                <w:sz w:val="18"/>
                <w:szCs w:val="17"/>
              </w:rPr>
              <w:br/>
              <w:t>январю-</w:t>
            </w:r>
            <w:r>
              <w:rPr>
                <w:rFonts w:ascii="Arial" w:hAnsi="Arial"/>
                <w:sz w:val="18"/>
                <w:szCs w:val="17"/>
              </w:rPr>
              <w:t>сентя</w:t>
            </w:r>
            <w:r>
              <w:rPr>
                <w:rFonts w:ascii="Arial" w:hAnsi="Arial"/>
                <w:sz w:val="18"/>
                <w:szCs w:val="17"/>
              </w:rPr>
              <w:t>б</w:t>
            </w:r>
            <w:r>
              <w:rPr>
                <w:rFonts w:ascii="Arial" w:hAnsi="Arial"/>
                <w:sz w:val="18"/>
                <w:szCs w:val="17"/>
              </w:rPr>
              <w:t>рю</w:t>
            </w:r>
            <w:r w:rsidRPr="0086519B">
              <w:rPr>
                <w:rFonts w:ascii="Arial" w:hAnsi="Arial"/>
                <w:sz w:val="18"/>
                <w:szCs w:val="17"/>
              </w:rPr>
              <w:br/>
              <w:t>2015 г</w:t>
            </w:r>
            <w:r w:rsidRPr="0086519B">
              <w:rPr>
                <w:rFonts w:ascii="Arial" w:hAnsi="Arial"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sz w:val="18"/>
                <w:szCs w:val="17"/>
              </w:rPr>
              <w:t>да</w:t>
            </w:r>
          </w:p>
        </w:tc>
      </w:tr>
      <w:tr w:rsidR="004D66D0" w:rsidRPr="0086519B" w:rsidTr="00DA5832">
        <w:tblPrEx>
          <w:tblCellMar>
            <w:top w:w="0" w:type="dxa"/>
            <w:bottom w:w="0" w:type="dxa"/>
          </w:tblCellMar>
        </w:tblPrEx>
        <w:trPr>
          <w:cantSplit/>
          <w:trHeight w:val="395"/>
        </w:trPr>
        <w:tc>
          <w:tcPr>
            <w:tcW w:w="232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D66D0" w:rsidRPr="0086519B" w:rsidRDefault="004D66D0" w:rsidP="00DA5832">
            <w:pPr>
              <w:pStyle w:val="acaae"/>
              <w:spacing w:before="50" w:after="50"/>
              <w:ind w:right="-113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Перевезено грузов,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тысяч тонн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D66D0" w:rsidRPr="005B73AF" w:rsidRDefault="004D66D0" w:rsidP="00DA5832">
            <w:pPr>
              <w:pStyle w:val="acaae"/>
              <w:spacing w:before="50" w:after="50"/>
              <w:ind w:left="284"/>
              <w:jc w:val="right"/>
              <w:rPr>
                <w:rFonts w:ascii="Arial" w:hAnsi="Arial" w:cs="Arial"/>
                <w:sz w:val="20"/>
              </w:rPr>
            </w:pPr>
            <w:r w:rsidRPr="005B73AF">
              <w:rPr>
                <w:rFonts w:ascii="Arial" w:hAnsi="Arial" w:cs="Arial"/>
                <w:sz w:val="20"/>
              </w:rPr>
              <w:t>2780,1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D66D0" w:rsidRPr="005B73AF" w:rsidRDefault="004D66D0" w:rsidP="00DA5832">
            <w:pPr>
              <w:pStyle w:val="acaae"/>
              <w:spacing w:before="50" w:after="50"/>
              <w:ind w:left="170"/>
              <w:jc w:val="right"/>
              <w:rPr>
                <w:rFonts w:ascii="Arial" w:hAnsi="Arial" w:cs="Arial"/>
                <w:sz w:val="20"/>
              </w:rPr>
            </w:pPr>
            <w:r w:rsidRPr="005B73AF">
              <w:rPr>
                <w:rFonts w:ascii="Arial" w:hAnsi="Arial" w:cs="Arial"/>
                <w:sz w:val="20"/>
              </w:rPr>
              <w:t>22608,8</w:t>
            </w:r>
          </w:p>
        </w:tc>
        <w:tc>
          <w:tcPr>
            <w:tcW w:w="164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D66D0" w:rsidRPr="005B73AF" w:rsidRDefault="004D66D0" w:rsidP="00DA5832">
            <w:pPr>
              <w:spacing w:before="50" w:after="50"/>
              <w:jc w:val="right"/>
              <w:rPr>
                <w:rFonts w:ascii="Arial" w:hAnsi="Arial"/>
                <w:b/>
                <w:i/>
              </w:rPr>
            </w:pPr>
            <w:r w:rsidRPr="005B73AF">
              <w:rPr>
                <w:rFonts w:ascii="Arial" w:hAnsi="Arial"/>
                <w:b/>
                <w:i/>
              </w:rPr>
              <w:t>88,9</w:t>
            </w:r>
          </w:p>
        </w:tc>
        <w:tc>
          <w:tcPr>
            <w:tcW w:w="164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D66D0" w:rsidRPr="005B73AF" w:rsidRDefault="004D66D0" w:rsidP="00DA5832">
            <w:pPr>
              <w:spacing w:before="50" w:after="50"/>
              <w:jc w:val="right"/>
              <w:rPr>
                <w:rFonts w:ascii="Arial" w:hAnsi="Arial"/>
                <w:b/>
                <w:i/>
              </w:rPr>
            </w:pPr>
            <w:r w:rsidRPr="005B73AF">
              <w:rPr>
                <w:rFonts w:ascii="Arial" w:hAnsi="Arial"/>
                <w:b/>
                <w:i/>
              </w:rPr>
              <w:t>91,1</w:t>
            </w:r>
          </w:p>
        </w:tc>
      </w:tr>
      <w:tr w:rsidR="004D66D0" w:rsidRPr="0086519B" w:rsidTr="00DA583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66D0" w:rsidRPr="0086519B" w:rsidRDefault="004D66D0" w:rsidP="00DA5832">
            <w:pPr>
              <w:pStyle w:val="acaae"/>
              <w:spacing w:before="50" w:after="50"/>
              <w:ind w:left="284"/>
              <w:jc w:val="left"/>
              <w:rPr>
                <w:rFonts w:ascii="Arial" w:hAnsi="Arial" w:cs="Arial"/>
                <w:b w:val="0"/>
                <w:sz w:val="20"/>
                <w:szCs w:val="19"/>
              </w:rPr>
            </w:pP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 xml:space="preserve">в том числе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 xml:space="preserve">организациями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>автомобильного транспорта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66D0" w:rsidRPr="005B73AF" w:rsidRDefault="004D66D0" w:rsidP="00DA5832">
            <w:pPr>
              <w:pStyle w:val="acaae"/>
              <w:spacing w:before="50" w:after="50"/>
              <w:ind w:left="284"/>
              <w:jc w:val="right"/>
              <w:rPr>
                <w:rFonts w:ascii="Arial" w:hAnsi="Arial" w:cs="Arial"/>
                <w:b w:val="0"/>
                <w:sz w:val="20"/>
              </w:rPr>
            </w:pPr>
            <w:r w:rsidRPr="005B73AF">
              <w:rPr>
                <w:rFonts w:ascii="Arial" w:hAnsi="Arial" w:cs="Arial"/>
                <w:b w:val="0"/>
                <w:sz w:val="20"/>
              </w:rPr>
              <w:t>419,3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66D0" w:rsidRPr="005B73AF" w:rsidRDefault="004D66D0" w:rsidP="00DA5832">
            <w:pPr>
              <w:pStyle w:val="acaae"/>
              <w:spacing w:before="50" w:after="50"/>
              <w:ind w:left="284"/>
              <w:jc w:val="right"/>
              <w:rPr>
                <w:rFonts w:ascii="Arial" w:hAnsi="Arial" w:cs="Arial"/>
                <w:b w:val="0"/>
                <w:sz w:val="20"/>
              </w:rPr>
            </w:pPr>
            <w:r w:rsidRPr="005B73AF">
              <w:rPr>
                <w:rFonts w:ascii="Arial" w:hAnsi="Arial" w:cs="Arial"/>
                <w:b w:val="0"/>
                <w:sz w:val="20"/>
              </w:rPr>
              <w:t>3706,5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66D0" w:rsidRPr="005B73AF" w:rsidRDefault="004D66D0" w:rsidP="00DA5832">
            <w:pPr>
              <w:pStyle w:val="acaae"/>
              <w:spacing w:before="50" w:after="50"/>
              <w:ind w:left="284"/>
              <w:jc w:val="right"/>
              <w:rPr>
                <w:rFonts w:ascii="Arial" w:hAnsi="Arial" w:cs="Arial"/>
                <w:b w:val="0"/>
                <w:sz w:val="20"/>
              </w:rPr>
            </w:pPr>
            <w:r w:rsidRPr="005B73AF">
              <w:rPr>
                <w:rFonts w:ascii="Arial" w:hAnsi="Arial" w:cs="Arial"/>
                <w:b w:val="0"/>
                <w:sz w:val="20"/>
              </w:rPr>
              <w:t>85,0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66D0" w:rsidRPr="005B73AF" w:rsidRDefault="004D66D0" w:rsidP="00DA5832">
            <w:pPr>
              <w:pStyle w:val="acaae"/>
              <w:spacing w:before="50" w:after="50"/>
              <w:ind w:left="284"/>
              <w:jc w:val="right"/>
              <w:rPr>
                <w:rFonts w:ascii="Arial" w:hAnsi="Arial" w:cs="Arial"/>
                <w:b w:val="0"/>
                <w:sz w:val="20"/>
              </w:rPr>
            </w:pPr>
            <w:r w:rsidRPr="005B73AF">
              <w:rPr>
                <w:rFonts w:ascii="Arial" w:hAnsi="Arial" w:cs="Arial"/>
                <w:b w:val="0"/>
                <w:sz w:val="20"/>
              </w:rPr>
              <w:t>99,9</w:t>
            </w:r>
          </w:p>
        </w:tc>
      </w:tr>
      <w:tr w:rsidR="004D66D0" w:rsidRPr="0086519B" w:rsidTr="00DA5832">
        <w:tblPrEx>
          <w:tblCellMar>
            <w:top w:w="0" w:type="dxa"/>
            <w:bottom w:w="0" w:type="dxa"/>
          </w:tblCellMar>
        </w:tblPrEx>
        <w:trPr>
          <w:cantSplit/>
          <w:trHeight w:val="556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66D0" w:rsidRPr="0086519B" w:rsidRDefault="004D66D0" w:rsidP="00DA5832">
            <w:pPr>
              <w:pStyle w:val="acaae"/>
              <w:spacing w:before="50" w:after="5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Грузооборот,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тысяч тонно-киломе</w:t>
            </w:r>
            <w:r w:rsidRPr="0086519B">
              <w:rPr>
                <w:rFonts w:ascii="Arial" w:hAnsi="Arial" w:cs="Arial"/>
                <w:sz w:val="20"/>
                <w:szCs w:val="19"/>
              </w:rPr>
              <w:t>т</w:t>
            </w:r>
            <w:r w:rsidRPr="0086519B">
              <w:rPr>
                <w:rFonts w:ascii="Arial" w:hAnsi="Arial" w:cs="Arial"/>
                <w:sz w:val="20"/>
                <w:szCs w:val="19"/>
              </w:rPr>
              <w:t>ров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66D0" w:rsidRPr="005B73AF" w:rsidRDefault="004D66D0" w:rsidP="00DA5832">
            <w:pPr>
              <w:pStyle w:val="acaae"/>
              <w:spacing w:before="50" w:after="50"/>
              <w:jc w:val="right"/>
              <w:rPr>
                <w:rFonts w:ascii="Arial" w:hAnsi="Arial" w:cs="Arial"/>
                <w:sz w:val="20"/>
              </w:rPr>
            </w:pPr>
            <w:r w:rsidRPr="005B73AF">
              <w:rPr>
                <w:rFonts w:ascii="Arial" w:hAnsi="Arial" w:cs="Arial"/>
                <w:sz w:val="20"/>
              </w:rPr>
              <w:t>647411,1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66D0" w:rsidRPr="005B73AF" w:rsidRDefault="004D66D0" w:rsidP="00DA5832">
            <w:pPr>
              <w:pStyle w:val="acaae"/>
              <w:spacing w:before="50" w:after="50"/>
              <w:jc w:val="right"/>
              <w:rPr>
                <w:rFonts w:ascii="Arial" w:hAnsi="Arial" w:cs="Arial"/>
                <w:sz w:val="20"/>
              </w:rPr>
            </w:pPr>
            <w:r w:rsidRPr="005B73AF">
              <w:rPr>
                <w:rFonts w:ascii="Arial" w:hAnsi="Arial" w:cs="Arial"/>
                <w:sz w:val="20"/>
              </w:rPr>
              <w:t>4294908,6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66D0" w:rsidRPr="005B73AF" w:rsidRDefault="004D66D0" w:rsidP="00DA5832">
            <w:pPr>
              <w:pStyle w:val="acaae"/>
              <w:spacing w:before="50" w:after="50"/>
              <w:ind w:left="284"/>
              <w:jc w:val="right"/>
              <w:rPr>
                <w:rFonts w:ascii="Arial" w:hAnsi="Arial" w:cs="Arial"/>
                <w:sz w:val="20"/>
              </w:rPr>
            </w:pPr>
            <w:r w:rsidRPr="005B73AF">
              <w:rPr>
                <w:rFonts w:ascii="Arial" w:hAnsi="Arial" w:cs="Arial"/>
                <w:sz w:val="20"/>
              </w:rPr>
              <w:t>110,6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66D0" w:rsidRPr="005B73AF" w:rsidRDefault="004D66D0" w:rsidP="00DA5832">
            <w:pPr>
              <w:pStyle w:val="acaae"/>
              <w:spacing w:before="50" w:after="50"/>
              <w:ind w:left="284"/>
              <w:jc w:val="right"/>
              <w:rPr>
                <w:rFonts w:ascii="Arial" w:hAnsi="Arial" w:cs="Arial"/>
                <w:sz w:val="20"/>
              </w:rPr>
            </w:pPr>
            <w:r w:rsidRPr="005B73AF">
              <w:rPr>
                <w:rFonts w:ascii="Arial" w:hAnsi="Arial" w:cs="Arial"/>
                <w:sz w:val="20"/>
              </w:rPr>
              <w:t>89,2</w:t>
            </w:r>
          </w:p>
        </w:tc>
      </w:tr>
      <w:tr w:rsidR="004D66D0" w:rsidRPr="0086519B" w:rsidTr="00DA5832">
        <w:tblPrEx>
          <w:tblCellMar>
            <w:top w:w="0" w:type="dxa"/>
            <w:bottom w:w="0" w:type="dxa"/>
          </w:tblCellMar>
        </w:tblPrEx>
        <w:trPr>
          <w:cantSplit/>
          <w:trHeight w:val="387"/>
        </w:trPr>
        <w:tc>
          <w:tcPr>
            <w:tcW w:w="232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D66D0" w:rsidRPr="0086519B" w:rsidRDefault="004D66D0" w:rsidP="00DA5832">
            <w:pPr>
              <w:pStyle w:val="acaae"/>
              <w:spacing w:before="50" w:after="50"/>
              <w:ind w:left="284"/>
              <w:jc w:val="left"/>
              <w:rPr>
                <w:rFonts w:ascii="Arial" w:hAnsi="Arial" w:cs="Arial"/>
                <w:b w:val="0"/>
                <w:sz w:val="20"/>
                <w:szCs w:val="19"/>
              </w:rPr>
            </w:pP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 xml:space="preserve">в том числе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>организ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>а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 xml:space="preserve">ций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>автомобильного транспорта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D66D0" w:rsidRPr="005B73AF" w:rsidRDefault="004D66D0" w:rsidP="00DA5832">
            <w:pPr>
              <w:pStyle w:val="acaae"/>
              <w:spacing w:before="50" w:after="50"/>
              <w:jc w:val="right"/>
              <w:rPr>
                <w:rFonts w:ascii="Arial" w:hAnsi="Arial" w:cs="Arial"/>
                <w:b w:val="0"/>
                <w:sz w:val="20"/>
              </w:rPr>
            </w:pPr>
            <w:r w:rsidRPr="005B73AF">
              <w:rPr>
                <w:rFonts w:ascii="Arial" w:hAnsi="Arial" w:cs="Arial"/>
                <w:b w:val="0"/>
                <w:sz w:val="20"/>
              </w:rPr>
              <w:t>468104,7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D66D0" w:rsidRPr="005B73AF" w:rsidRDefault="004D66D0" w:rsidP="00DA5832">
            <w:pPr>
              <w:pStyle w:val="acaae"/>
              <w:spacing w:before="50" w:after="50"/>
              <w:jc w:val="right"/>
              <w:rPr>
                <w:rFonts w:ascii="Arial" w:hAnsi="Arial" w:cs="Arial"/>
                <w:b w:val="0"/>
                <w:sz w:val="20"/>
              </w:rPr>
            </w:pPr>
            <w:r w:rsidRPr="005B73AF">
              <w:rPr>
                <w:rFonts w:ascii="Arial" w:hAnsi="Arial" w:cs="Arial"/>
                <w:b w:val="0"/>
                <w:sz w:val="20"/>
              </w:rPr>
              <w:t>2659518,2</w:t>
            </w:r>
          </w:p>
        </w:tc>
        <w:tc>
          <w:tcPr>
            <w:tcW w:w="164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D66D0" w:rsidRPr="005B73AF" w:rsidRDefault="004D66D0" w:rsidP="00DA5832">
            <w:pPr>
              <w:pStyle w:val="acaae"/>
              <w:spacing w:before="50" w:after="50"/>
              <w:ind w:left="284"/>
              <w:jc w:val="right"/>
              <w:rPr>
                <w:rFonts w:ascii="Arial" w:hAnsi="Arial" w:cs="Arial"/>
                <w:b w:val="0"/>
                <w:sz w:val="20"/>
              </w:rPr>
            </w:pPr>
            <w:r w:rsidRPr="005B73AF">
              <w:rPr>
                <w:rFonts w:ascii="Arial" w:hAnsi="Arial" w:cs="Arial"/>
                <w:b w:val="0"/>
                <w:sz w:val="20"/>
              </w:rPr>
              <w:t>125,0</w:t>
            </w:r>
          </w:p>
        </w:tc>
        <w:tc>
          <w:tcPr>
            <w:tcW w:w="164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D66D0" w:rsidRPr="005B73AF" w:rsidRDefault="004D66D0" w:rsidP="00DA5832">
            <w:pPr>
              <w:pStyle w:val="acaae"/>
              <w:spacing w:before="50" w:after="50"/>
              <w:ind w:left="284"/>
              <w:jc w:val="right"/>
              <w:rPr>
                <w:rFonts w:ascii="Arial" w:hAnsi="Arial" w:cs="Arial"/>
                <w:b w:val="0"/>
                <w:sz w:val="20"/>
              </w:rPr>
            </w:pPr>
            <w:r w:rsidRPr="005B73AF">
              <w:rPr>
                <w:rFonts w:ascii="Arial" w:hAnsi="Arial" w:cs="Arial"/>
                <w:b w:val="0"/>
                <w:sz w:val="20"/>
              </w:rPr>
              <w:t>104,1</w:t>
            </w:r>
          </w:p>
        </w:tc>
      </w:tr>
    </w:tbl>
    <w:p w:rsidR="004D66D0" w:rsidRPr="0086519B" w:rsidRDefault="004D66D0" w:rsidP="004D66D0">
      <w:pPr>
        <w:pStyle w:val="PlainText2"/>
        <w:spacing w:before="60" w:after="100"/>
        <w:rPr>
          <w:rFonts w:ascii="Arial" w:hAnsi="Arial"/>
          <w:sz w:val="22"/>
          <w:szCs w:val="21"/>
        </w:rPr>
      </w:pPr>
      <w:r>
        <w:rPr>
          <w:rFonts w:ascii="Arial" w:hAnsi="Arial"/>
          <w:noProof/>
          <w:sz w:val="22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681990</wp:posOffset>
            </wp:positionV>
            <wp:extent cx="5012690" cy="1755140"/>
            <wp:effectExtent l="2540" t="0" r="0" b="0"/>
            <wp:wrapTopAndBottom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/>
          <w:sz w:val="22"/>
          <w:szCs w:val="21"/>
        </w:rPr>
        <w:t>Динамика</w:t>
      </w:r>
      <w:r w:rsidRPr="0086519B">
        <w:rPr>
          <w:rFonts w:ascii="Arial" w:hAnsi="Arial"/>
          <w:sz w:val="22"/>
          <w:szCs w:val="21"/>
        </w:rPr>
        <w:t xml:space="preserve"> грузооборота автомобильного транспорта в январе-</w:t>
      </w:r>
      <w:r>
        <w:rPr>
          <w:rFonts w:ascii="Arial" w:hAnsi="Arial"/>
          <w:sz w:val="22"/>
          <w:szCs w:val="21"/>
        </w:rPr>
        <w:t>сентябре</w:t>
      </w:r>
      <w:r w:rsidRPr="0086519B">
        <w:rPr>
          <w:rFonts w:ascii="Arial" w:hAnsi="Arial"/>
          <w:sz w:val="22"/>
          <w:szCs w:val="21"/>
        </w:rPr>
        <w:t xml:space="preserve"> по годам </w:t>
      </w:r>
      <w:proofErr w:type="gramStart"/>
      <w:r w:rsidRPr="0086519B">
        <w:rPr>
          <w:rFonts w:ascii="Arial" w:hAnsi="Arial"/>
          <w:sz w:val="22"/>
          <w:szCs w:val="21"/>
        </w:rPr>
        <w:t>представлены</w:t>
      </w:r>
      <w:proofErr w:type="gramEnd"/>
      <w:r w:rsidRPr="0086519B">
        <w:rPr>
          <w:rFonts w:ascii="Arial" w:hAnsi="Arial"/>
          <w:sz w:val="22"/>
          <w:szCs w:val="21"/>
        </w:rPr>
        <w:t xml:space="preserve"> на графике:</w:t>
      </w:r>
    </w:p>
    <w:p w:rsidR="004D66D0" w:rsidRPr="0086519B" w:rsidRDefault="004D66D0" w:rsidP="004D66D0">
      <w:pPr>
        <w:pStyle w:val="PlainText2"/>
        <w:pageBreakBefore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 xml:space="preserve">Работа пассажирского автомобильного транспорта общего </w:t>
      </w:r>
      <w:r w:rsidRPr="0086519B">
        <w:rPr>
          <w:rFonts w:ascii="Arial" w:hAnsi="Arial"/>
          <w:sz w:val="22"/>
          <w:szCs w:val="21"/>
        </w:rPr>
        <w:br/>
        <w:t>польз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вания в январе-</w:t>
      </w:r>
      <w:r>
        <w:rPr>
          <w:rFonts w:ascii="Arial" w:hAnsi="Arial"/>
          <w:sz w:val="22"/>
          <w:szCs w:val="21"/>
        </w:rPr>
        <w:t>сентябре</w:t>
      </w:r>
      <w:r w:rsidRPr="0086519B">
        <w:rPr>
          <w:rFonts w:ascii="Arial" w:hAnsi="Arial"/>
          <w:sz w:val="22"/>
          <w:szCs w:val="21"/>
        </w:rPr>
        <w:t xml:space="preserve"> 2016 года отражена в таблице:</w:t>
      </w:r>
    </w:p>
    <w:tbl>
      <w:tblPr>
        <w:tblW w:w="799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31"/>
        <w:gridCol w:w="1191"/>
        <w:gridCol w:w="1191"/>
        <w:gridCol w:w="1191"/>
        <w:gridCol w:w="1191"/>
      </w:tblGrid>
      <w:tr w:rsidR="004D66D0" w:rsidRPr="0086519B" w:rsidTr="00DA5832">
        <w:tblPrEx>
          <w:tblCellMar>
            <w:top w:w="0" w:type="dxa"/>
            <w:bottom w:w="0" w:type="dxa"/>
          </w:tblCellMar>
        </w:tblPrEx>
        <w:trPr>
          <w:cantSplit/>
          <w:trHeight w:val="605"/>
        </w:trPr>
        <w:tc>
          <w:tcPr>
            <w:tcW w:w="3231" w:type="dxa"/>
            <w:tcBorders>
              <w:left w:val="nil"/>
              <w:bottom w:val="double" w:sz="4" w:space="0" w:color="auto"/>
              <w:right w:val="single" w:sz="4" w:space="0" w:color="auto"/>
            </w:tcBorders>
          </w:tcPr>
          <w:p w:rsidR="004D66D0" w:rsidRPr="0086519B" w:rsidRDefault="004D66D0" w:rsidP="00DA5832">
            <w:pPr>
              <w:pStyle w:val="PlainText2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19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D66D0" w:rsidRPr="0086519B" w:rsidRDefault="004D66D0" w:rsidP="00DA5832">
            <w:pPr>
              <w:pStyle w:val="PlainText2"/>
              <w:spacing w:before="60" w:after="60" w:line="240" w:lineRule="auto"/>
              <w:ind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Сентябрь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/>
                <w:b/>
                <w:sz w:val="18"/>
                <w:szCs w:val="17"/>
              </w:rPr>
              <w:t>2016 года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D66D0" w:rsidRPr="0086519B" w:rsidRDefault="004D66D0" w:rsidP="00DA5832">
            <w:pPr>
              <w:pStyle w:val="PlainText2"/>
              <w:spacing w:before="60" w:after="60" w:line="240" w:lineRule="auto"/>
              <w:ind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</w:rPr>
              <w:t>Сентябрь</w:t>
            </w:r>
            <w:r>
              <w:rPr>
                <w:rFonts w:ascii="Arial" w:hAnsi="Arial"/>
                <w:b/>
                <w:sz w:val="18"/>
              </w:rPr>
              <w:br/>
              <w:t xml:space="preserve">2016 </w:t>
            </w:r>
            <w:r w:rsidRPr="003C25B8">
              <w:rPr>
                <w:rFonts w:ascii="Arial" w:hAnsi="Arial"/>
                <w:b/>
                <w:sz w:val="18"/>
              </w:rPr>
              <w:t>г</w:t>
            </w:r>
            <w:r w:rsidRPr="003C25B8">
              <w:rPr>
                <w:rFonts w:ascii="Arial" w:hAnsi="Arial"/>
                <w:b/>
                <w:sz w:val="18"/>
              </w:rPr>
              <w:t>о</w:t>
            </w:r>
            <w:r w:rsidRPr="003C25B8">
              <w:rPr>
                <w:rFonts w:ascii="Arial" w:hAnsi="Arial"/>
                <w:b/>
                <w:sz w:val="18"/>
              </w:rPr>
              <w:t xml:space="preserve">да </w:t>
            </w:r>
            <w:r>
              <w:rPr>
                <w:rFonts w:ascii="Arial" w:hAnsi="Arial"/>
                <w:b/>
                <w:sz w:val="18"/>
              </w:rPr>
              <w:br/>
            </w:r>
            <w:proofErr w:type="gramStart"/>
            <w:r>
              <w:rPr>
                <w:rFonts w:ascii="Arial" w:hAnsi="Arial"/>
                <w:b/>
                <w:sz w:val="18"/>
              </w:rPr>
              <w:t>в</w:t>
            </w:r>
            <w:proofErr w:type="gramEnd"/>
            <w:r>
              <w:rPr>
                <w:rFonts w:ascii="Arial" w:hAnsi="Arial"/>
                <w:b/>
                <w:sz w:val="18"/>
              </w:rPr>
              <w:t xml:space="preserve"> % </w:t>
            </w:r>
            <w:r w:rsidRPr="003C25B8">
              <w:rPr>
                <w:rFonts w:ascii="Arial" w:hAnsi="Arial"/>
                <w:b/>
                <w:sz w:val="18"/>
              </w:rPr>
              <w:t>к</w:t>
            </w:r>
            <w:r w:rsidRPr="003C25B8">
              <w:rPr>
                <w:rFonts w:ascii="Arial" w:hAnsi="Arial"/>
                <w:b/>
                <w:sz w:val="18"/>
              </w:rPr>
              <w:br/>
            </w:r>
            <w:r>
              <w:rPr>
                <w:rFonts w:ascii="Arial" w:hAnsi="Arial"/>
                <w:b/>
                <w:sz w:val="18"/>
              </w:rPr>
              <w:t>сентябрю</w:t>
            </w:r>
            <w:r>
              <w:rPr>
                <w:rFonts w:ascii="Arial" w:hAnsi="Arial"/>
                <w:b/>
                <w:sz w:val="18"/>
              </w:rPr>
              <w:br/>
              <w:t xml:space="preserve">2015 </w:t>
            </w:r>
            <w:r w:rsidRPr="003C25B8">
              <w:rPr>
                <w:rFonts w:ascii="Arial" w:hAnsi="Arial"/>
                <w:b/>
                <w:sz w:val="18"/>
              </w:rPr>
              <w:t>г</w:t>
            </w:r>
            <w:r w:rsidRPr="003C25B8">
              <w:rPr>
                <w:rFonts w:ascii="Arial" w:hAnsi="Arial"/>
                <w:b/>
                <w:sz w:val="18"/>
              </w:rPr>
              <w:t>о</w:t>
            </w:r>
            <w:r w:rsidRPr="003C25B8">
              <w:rPr>
                <w:rFonts w:ascii="Arial" w:hAnsi="Arial"/>
                <w:b/>
                <w:sz w:val="18"/>
              </w:rPr>
              <w:t>да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D66D0" w:rsidRPr="0086519B" w:rsidRDefault="004D66D0" w:rsidP="00DA5832">
            <w:pPr>
              <w:pStyle w:val="PlainText2"/>
              <w:spacing w:before="60" w:after="60" w:line="240" w:lineRule="auto"/>
              <w:ind w:left="-113"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варь-</w:t>
            </w:r>
            <w:r>
              <w:rPr>
                <w:rFonts w:ascii="Arial" w:hAnsi="Arial"/>
                <w:b/>
                <w:sz w:val="18"/>
                <w:szCs w:val="17"/>
              </w:rPr>
              <w:t>сентябрь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2016 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191" w:type="dxa"/>
            <w:tcBorders>
              <w:left w:val="single" w:sz="4" w:space="0" w:color="auto"/>
              <w:bottom w:val="double" w:sz="4" w:space="0" w:color="auto"/>
              <w:right w:val="nil"/>
            </w:tcBorders>
          </w:tcPr>
          <w:p w:rsidR="004D66D0" w:rsidRPr="0086519B" w:rsidRDefault="004D66D0" w:rsidP="00DA5832">
            <w:pPr>
              <w:pStyle w:val="PlainText2"/>
              <w:spacing w:before="60" w:after="60" w:line="240" w:lineRule="auto"/>
              <w:ind w:left="-113"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Январ</w:t>
            </w:r>
            <w:proofErr w:type="gramStart"/>
            <w:r>
              <w:rPr>
                <w:rFonts w:ascii="Arial" w:hAnsi="Arial"/>
                <w:b/>
                <w:sz w:val="18"/>
                <w:szCs w:val="17"/>
              </w:rPr>
              <w:t>ь-</w:t>
            </w:r>
            <w:proofErr w:type="gramEnd"/>
            <w:r>
              <w:rPr>
                <w:rFonts w:ascii="Arial" w:hAnsi="Arial"/>
                <w:b/>
                <w:sz w:val="18"/>
                <w:szCs w:val="17"/>
              </w:rPr>
              <w:t xml:space="preserve"> сентябрь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2016 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да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в % к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sz w:val="18"/>
                <w:szCs w:val="17"/>
              </w:rPr>
              <w:t>январю-сентябрю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2015 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</w:tr>
      <w:tr w:rsidR="004D66D0" w:rsidRPr="0086519B" w:rsidTr="00DA5832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D66D0" w:rsidRPr="0086519B" w:rsidRDefault="004D66D0" w:rsidP="00DA5832">
            <w:pPr>
              <w:pStyle w:val="PlainText2"/>
              <w:spacing w:before="228" w:after="226" w:line="240" w:lineRule="auto"/>
              <w:ind w:right="-57" w:firstLine="0"/>
              <w:jc w:val="left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Перевезено пассажиров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а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в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тобусами (маршрутными таксомоторами)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юридических лиц,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тысяч человек – вс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е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го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D66D0" w:rsidRPr="00AF03B3" w:rsidRDefault="004D66D0" w:rsidP="00DA5832">
            <w:pPr>
              <w:pStyle w:val="PlainText2"/>
              <w:spacing w:before="228" w:after="226" w:line="240" w:lineRule="auto"/>
              <w:ind w:right="-60" w:firstLine="0"/>
              <w:jc w:val="right"/>
              <w:rPr>
                <w:rFonts w:ascii="Arial" w:hAnsi="Arial" w:cs="Arial"/>
                <w:b/>
                <w:sz w:val="20"/>
              </w:rPr>
            </w:pPr>
            <w:r w:rsidRPr="00DF2834">
              <w:rPr>
                <w:rFonts w:ascii="Arial" w:hAnsi="Arial" w:cs="Arial"/>
                <w:b/>
                <w:sz w:val="20"/>
              </w:rPr>
              <w:t>46648,7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D66D0" w:rsidRPr="00AF03B3" w:rsidRDefault="004D66D0" w:rsidP="00DA5832">
            <w:pPr>
              <w:spacing w:before="228" w:after="226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102,1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D66D0" w:rsidRPr="00AF03B3" w:rsidRDefault="004D66D0" w:rsidP="00DA5832">
            <w:pPr>
              <w:pStyle w:val="PlainText2"/>
              <w:spacing w:before="228" w:after="226" w:line="240" w:lineRule="auto"/>
              <w:ind w:right="-45" w:firstLine="0"/>
              <w:jc w:val="right"/>
              <w:rPr>
                <w:rFonts w:ascii="Arial" w:hAnsi="Arial" w:cs="Arial"/>
                <w:b/>
                <w:sz w:val="20"/>
              </w:rPr>
            </w:pPr>
            <w:r w:rsidRPr="00DF2834">
              <w:rPr>
                <w:rFonts w:ascii="Arial" w:hAnsi="Arial" w:cs="Arial"/>
                <w:b/>
                <w:sz w:val="20"/>
              </w:rPr>
              <w:t>404702</w:t>
            </w:r>
            <w:r>
              <w:rPr>
                <w:rFonts w:ascii="Arial" w:hAnsi="Arial" w:cs="Arial"/>
                <w:b/>
                <w:sz w:val="20"/>
              </w:rPr>
              <w:t>,0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D66D0" w:rsidRPr="00AF03B3" w:rsidRDefault="004D66D0" w:rsidP="00DA5832">
            <w:pPr>
              <w:pStyle w:val="PlainText2"/>
              <w:spacing w:before="228" w:after="226" w:line="240" w:lineRule="auto"/>
              <w:ind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104,0</w:t>
            </w:r>
          </w:p>
        </w:tc>
      </w:tr>
      <w:tr w:rsidR="004D66D0" w:rsidRPr="0086519B" w:rsidTr="00DA5832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66D0" w:rsidRPr="0086519B" w:rsidRDefault="004D66D0" w:rsidP="00DA5832">
            <w:pPr>
              <w:pStyle w:val="PlainText2"/>
              <w:spacing w:before="228" w:after="226" w:line="240" w:lineRule="auto"/>
              <w:ind w:left="567"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в том числе: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66D0" w:rsidRPr="00AF03B3" w:rsidRDefault="004D66D0" w:rsidP="00DA5832">
            <w:pPr>
              <w:pStyle w:val="PlainText2"/>
              <w:spacing w:before="228" w:after="226" w:line="240" w:lineRule="auto"/>
              <w:ind w:right="-60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66D0" w:rsidRPr="00AF03B3" w:rsidRDefault="004D66D0" w:rsidP="00DA5832">
            <w:pPr>
              <w:pStyle w:val="PlainText2"/>
              <w:spacing w:before="228" w:after="22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66D0" w:rsidRPr="00AF03B3" w:rsidRDefault="004D66D0" w:rsidP="00DA5832">
            <w:pPr>
              <w:pStyle w:val="PlainText2"/>
              <w:spacing w:before="228" w:after="226" w:line="240" w:lineRule="auto"/>
              <w:ind w:right="-45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66D0" w:rsidRPr="00AF03B3" w:rsidRDefault="004D66D0" w:rsidP="00DA5832">
            <w:pPr>
              <w:pStyle w:val="PlainText2"/>
              <w:spacing w:before="228" w:after="22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4D66D0" w:rsidRPr="0086519B" w:rsidTr="00DA5832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66D0" w:rsidRPr="0086519B" w:rsidRDefault="004D66D0" w:rsidP="00DA5832">
            <w:pPr>
              <w:pStyle w:val="PlainText2"/>
              <w:spacing w:before="228" w:after="226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крупными и средними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организаци</w:t>
            </w:r>
            <w:r w:rsidRPr="0086519B">
              <w:rPr>
                <w:rFonts w:ascii="Arial" w:hAnsi="Arial" w:cs="Arial"/>
                <w:sz w:val="20"/>
                <w:szCs w:val="19"/>
              </w:rPr>
              <w:t>я</w:t>
            </w:r>
            <w:r w:rsidRPr="0086519B">
              <w:rPr>
                <w:rFonts w:ascii="Arial" w:hAnsi="Arial" w:cs="Arial"/>
                <w:sz w:val="20"/>
                <w:szCs w:val="19"/>
              </w:rPr>
              <w:t>ми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66D0" w:rsidRPr="00AF03B3" w:rsidRDefault="004D66D0" w:rsidP="00DA5832">
            <w:pPr>
              <w:spacing w:before="228" w:after="226"/>
              <w:jc w:val="right"/>
              <w:rPr>
                <w:rFonts w:ascii="Arial" w:hAnsi="Arial" w:cs="Arial"/>
                <w:i/>
              </w:rPr>
            </w:pPr>
            <w:r w:rsidRPr="00DF2834">
              <w:rPr>
                <w:rFonts w:ascii="Arial" w:hAnsi="Arial" w:cs="Arial"/>
                <w:i/>
              </w:rPr>
              <w:t>43947,8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66D0" w:rsidRPr="00AF03B3" w:rsidRDefault="004D66D0" w:rsidP="00DA5832">
            <w:pPr>
              <w:spacing w:before="228" w:after="22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103,1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66D0" w:rsidRPr="00AF03B3" w:rsidRDefault="004D66D0" w:rsidP="00DA5832">
            <w:pPr>
              <w:pStyle w:val="PlainText2"/>
              <w:spacing w:before="228" w:after="226" w:line="240" w:lineRule="auto"/>
              <w:ind w:right="-60" w:firstLine="0"/>
              <w:jc w:val="right"/>
              <w:rPr>
                <w:rFonts w:ascii="Arial" w:hAnsi="Arial" w:cs="Arial"/>
                <w:sz w:val="20"/>
              </w:rPr>
            </w:pPr>
            <w:r w:rsidRPr="00DF2834">
              <w:rPr>
                <w:rFonts w:ascii="Arial" w:hAnsi="Arial" w:cs="Arial"/>
                <w:sz w:val="20"/>
              </w:rPr>
              <w:t>380985,4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66D0" w:rsidRPr="00AF03B3" w:rsidRDefault="004D66D0" w:rsidP="00DA5832">
            <w:pPr>
              <w:pStyle w:val="PlainText2"/>
              <w:spacing w:before="228" w:after="22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104,6</w:t>
            </w:r>
          </w:p>
        </w:tc>
      </w:tr>
      <w:tr w:rsidR="004D66D0" w:rsidRPr="0086519B" w:rsidTr="00DA5832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66D0" w:rsidRPr="0086519B" w:rsidRDefault="004D66D0" w:rsidP="00DA5832">
            <w:pPr>
              <w:pStyle w:val="PlainText2"/>
              <w:spacing w:before="228" w:after="226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организациями-субъектами малого предпринимательства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66D0" w:rsidRPr="00AF03B3" w:rsidRDefault="004D66D0" w:rsidP="00DA5832">
            <w:pPr>
              <w:spacing w:before="228" w:after="226"/>
              <w:jc w:val="right"/>
              <w:rPr>
                <w:rFonts w:ascii="Arial" w:hAnsi="Arial" w:cs="Arial"/>
                <w:i/>
              </w:rPr>
            </w:pPr>
            <w:r w:rsidRPr="00DF2834">
              <w:rPr>
                <w:rFonts w:ascii="Arial" w:hAnsi="Arial" w:cs="Arial"/>
                <w:i/>
              </w:rPr>
              <w:t>2700,9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66D0" w:rsidRPr="00AF03B3" w:rsidRDefault="004D66D0" w:rsidP="00DA5832">
            <w:pPr>
              <w:spacing w:before="228" w:after="22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89,1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66D0" w:rsidRPr="00AF03B3" w:rsidRDefault="004D66D0" w:rsidP="00DA5832">
            <w:pPr>
              <w:pStyle w:val="PlainText2"/>
              <w:spacing w:before="228" w:after="226" w:line="240" w:lineRule="auto"/>
              <w:ind w:right="-60" w:firstLine="0"/>
              <w:jc w:val="right"/>
              <w:rPr>
                <w:rFonts w:ascii="Arial" w:hAnsi="Arial" w:cs="Arial"/>
                <w:sz w:val="20"/>
              </w:rPr>
            </w:pPr>
            <w:r w:rsidRPr="00DF2834">
              <w:rPr>
                <w:rFonts w:ascii="Arial" w:hAnsi="Arial" w:cs="Arial"/>
                <w:sz w:val="20"/>
              </w:rPr>
              <w:t>23716,6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66D0" w:rsidRPr="00AF03B3" w:rsidRDefault="004D66D0" w:rsidP="00DA5832">
            <w:pPr>
              <w:pStyle w:val="PlainText2"/>
              <w:spacing w:before="228" w:after="22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94,7</w:t>
            </w:r>
          </w:p>
        </w:tc>
      </w:tr>
      <w:tr w:rsidR="004D66D0" w:rsidRPr="0086519B" w:rsidTr="00DA5832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66D0" w:rsidRPr="0086519B" w:rsidRDefault="004D66D0" w:rsidP="00DA5832">
            <w:pPr>
              <w:pStyle w:val="PlainText2"/>
              <w:spacing w:before="228" w:after="226" w:line="240" w:lineRule="auto"/>
              <w:ind w:right="-57" w:firstLine="0"/>
              <w:jc w:val="left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Пассажирооборот,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автобусов (маршрутных таксомот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о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ров)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юридических лиц,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тысяч </w:t>
            </w:r>
            <w:proofErr w:type="spellStart"/>
            <w:r w:rsidRPr="0086519B">
              <w:rPr>
                <w:rFonts w:ascii="Arial" w:hAnsi="Arial" w:cs="Arial"/>
                <w:b/>
                <w:sz w:val="20"/>
                <w:szCs w:val="19"/>
              </w:rPr>
              <w:t>пассажиро</w:t>
            </w:r>
            <w:proofErr w:type="spellEnd"/>
            <w:r w:rsidRPr="0086519B">
              <w:rPr>
                <w:rFonts w:ascii="Arial" w:hAnsi="Arial" w:cs="Arial"/>
                <w:b/>
                <w:sz w:val="20"/>
                <w:szCs w:val="19"/>
              </w:rPr>
              <w:t>-километров – вс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е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го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66D0" w:rsidRPr="00AF03B3" w:rsidRDefault="004D66D0" w:rsidP="00DA5832">
            <w:pPr>
              <w:pStyle w:val="PlainText2"/>
              <w:spacing w:before="228" w:after="226" w:line="240" w:lineRule="auto"/>
              <w:ind w:right="-60" w:firstLine="0"/>
              <w:jc w:val="right"/>
              <w:rPr>
                <w:rFonts w:ascii="Arial" w:hAnsi="Arial" w:cs="Arial"/>
                <w:b/>
                <w:sz w:val="20"/>
              </w:rPr>
            </w:pPr>
            <w:r w:rsidRPr="00DF2834">
              <w:rPr>
                <w:rFonts w:ascii="Arial" w:hAnsi="Arial" w:cs="Arial"/>
                <w:b/>
                <w:sz w:val="20"/>
              </w:rPr>
              <w:t>584980</w:t>
            </w:r>
            <w:r>
              <w:rPr>
                <w:rFonts w:ascii="Arial" w:hAnsi="Arial" w:cs="Arial"/>
                <w:b/>
                <w:sz w:val="20"/>
              </w:rPr>
              <w:t>,0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66D0" w:rsidRPr="00AF03B3" w:rsidRDefault="004D66D0" w:rsidP="00DA5832">
            <w:pPr>
              <w:spacing w:before="228" w:after="226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103,5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66D0" w:rsidRPr="00AF03B3" w:rsidRDefault="004D66D0" w:rsidP="00DA5832">
            <w:pPr>
              <w:pStyle w:val="PlainText2"/>
              <w:spacing w:before="228" w:after="226" w:line="240" w:lineRule="auto"/>
              <w:ind w:right="-45" w:firstLine="0"/>
              <w:jc w:val="right"/>
              <w:rPr>
                <w:rFonts w:ascii="Arial" w:hAnsi="Arial" w:cs="Arial"/>
                <w:b/>
                <w:sz w:val="20"/>
              </w:rPr>
            </w:pPr>
            <w:r w:rsidRPr="00DF2834">
              <w:rPr>
                <w:rFonts w:ascii="Arial" w:hAnsi="Arial" w:cs="Arial"/>
                <w:b/>
                <w:sz w:val="20"/>
              </w:rPr>
              <w:t>5056769,9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66D0" w:rsidRPr="00AF03B3" w:rsidRDefault="004D66D0" w:rsidP="00DA5832">
            <w:pPr>
              <w:pStyle w:val="PlainText2"/>
              <w:spacing w:before="228" w:after="226" w:line="240" w:lineRule="auto"/>
              <w:ind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104,1</w:t>
            </w:r>
          </w:p>
        </w:tc>
      </w:tr>
      <w:tr w:rsidR="004D66D0" w:rsidRPr="0086519B" w:rsidTr="00DA5832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66D0" w:rsidRPr="0086519B" w:rsidRDefault="004D66D0" w:rsidP="00DA5832">
            <w:pPr>
              <w:pStyle w:val="PlainText2"/>
              <w:spacing w:before="228" w:after="226" w:line="240" w:lineRule="auto"/>
              <w:ind w:left="567"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в том числе: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66D0" w:rsidRPr="00AF03B3" w:rsidRDefault="004D66D0" w:rsidP="00DA5832">
            <w:pPr>
              <w:pStyle w:val="PlainText2"/>
              <w:spacing w:before="228" w:after="226" w:line="240" w:lineRule="auto"/>
              <w:ind w:right="-60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66D0" w:rsidRPr="00AF03B3" w:rsidRDefault="004D66D0" w:rsidP="00DA5832">
            <w:pPr>
              <w:pStyle w:val="PlainText2"/>
              <w:spacing w:before="228" w:after="22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66D0" w:rsidRPr="00AF03B3" w:rsidRDefault="004D66D0" w:rsidP="00DA5832">
            <w:pPr>
              <w:pStyle w:val="PlainText2"/>
              <w:spacing w:before="228" w:after="226" w:line="240" w:lineRule="auto"/>
              <w:ind w:right="-45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66D0" w:rsidRPr="00AF03B3" w:rsidRDefault="004D66D0" w:rsidP="00DA5832">
            <w:pPr>
              <w:pStyle w:val="PlainText2"/>
              <w:spacing w:before="228" w:after="22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4D66D0" w:rsidRPr="0086519B" w:rsidTr="00DA5832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66D0" w:rsidRPr="0086519B" w:rsidRDefault="004D66D0" w:rsidP="00DA5832">
            <w:pPr>
              <w:pStyle w:val="PlainText2"/>
              <w:spacing w:before="228" w:after="226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proofErr w:type="gramStart"/>
            <w:r w:rsidRPr="0086519B">
              <w:rPr>
                <w:rFonts w:ascii="Arial" w:hAnsi="Arial" w:cs="Arial"/>
                <w:sz w:val="20"/>
                <w:szCs w:val="19"/>
              </w:rPr>
              <w:t>выполненный</w:t>
            </w:r>
            <w:proofErr w:type="gramEnd"/>
            <w:r w:rsidRPr="0086519B">
              <w:rPr>
                <w:rFonts w:ascii="Arial" w:hAnsi="Arial" w:cs="Arial"/>
                <w:sz w:val="20"/>
                <w:szCs w:val="19"/>
              </w:rPr>
              <w:t xml:space="preserve"> крупными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и средними организациями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66D0" w:rsidRPr="00AF03B3" w:rsidRDefault="004D66D0" w:rsidP="00DA5832">
            <w:pPr>
              <w:spacing w:before="228" w:after="226"/>
              <w:jc w:val="right"/>
              <w:rPr>
                <w:rFonts w:ascii="Arial" w:hAnsi="Arial" w:cs="Arial"/>
                <w:i/>
              </w:rPr>
            </w:pPr>
            <w:r w:rsidRPr="00DF2834">
              <w:rPr>
                <w:rFonts w:ascii="Arial" w:hAnsi="Arial" w:cs="Arial"/>
                <w:i/>
              </w:rPr>
              <w:t>524053</w:t>
            </w:r>
            <w:r>
              <w:rPr>
                <w:rFonts w:ascii="Arial" w:hAnsi="Arial" w:cs="Arial"/>
                <w:i/>
              </w:rPr>
              <w:t>,0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66D0" w:rsidRPr="00AF03B3" w:rsidRDefault="004D66D0" w:rsidP="00DA5832">
            <w:pPr>
              <w:pStyle w:val="PlainText2"/>
              <w:spacing w:before="228" w:after="22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104,6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66D0" w:rsidRPr="00AF03B3" w:rsidRDefault="004D66D0" w:rsidP="00DA5832">
            <w:pPr>
              <w:pStyle w:val="PlainText2"/>
              <w:spacing w:before="228" w:after="226" w:line="240" w:lineRule="auto"/>
              <w:ind w:right="-60" w:firstLine="0"/>
              <w:jc w:val="right"/>
              <w:rPr>
                <w:rFonts w:ascii="Arial" w:hAnsi="Arial" w:cs="Arial"/>
                <w:sz w:val="20"/>
              </w:rPr>
            </w:pPr>
            <w:r w:rsidRPr="00DF2834">
              <w:rPr>
                <w:rFonts w:ascii="Arial" w:hAnsi="Arial" w:cs="Arial"/>
                <w:sz w:val="20"/>
              </w:rPr>
              <w:t>4516196,8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66D0" w:rsidRPr="00AF03B3" w:rsidRDefault="004D66D0" w:rsidP="00DA5832">
            <w:pPr>
              <w:pStyle w:val="PlainText2"/>
              <w:spacing w:before="228" w:after="22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104,3</w:t>
            </w:r>
          </w:p>
        </w:tc>
      </w:tr>
      <w:tr w:rsidR="004D66D0" w:rsidRPr="0086519B" w:rsidTr="00DA5832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D66D0" w:rsidRPr="0086519B" w:rsidRDefault="004D66D0" w:rsidP="00DA5832">
            <w:pPr>
              <w:pStyle w:val="PlainText2"/>
              <w:spacing w:before="228" w:after="226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proofErr w:type="gramStart"/>
            <w:r w:rsidRPr="0086519B">
              <w:rPr>
                <w:rFonts w:ascii="Arial" w:hAnsi="Arial" w:cs="Arial"/>
                <w:sz w:val="20"/>
                <w:szCs w:val="19"/>
              </w:rPr>
              <w:t>выполненный</w:t>
            </w:r>
            <w:proofErr w:type="gramEnd"/>
            <w:r w:rsidRPr="0086519B">
              <w:rPr>
                <w:rFonts w:ascii="Arial" w:hAnsi="Arial" w:cs="Arial"/>
                <w:sz w:val="20"/>
                <w:szCs w:val="19"/>
              </w:rPr>
              <w:t xml:space="preserve"> организациями-субъектами малого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предпр</w:t>
            </w:r>
            <w:r w:rsidRPr="0086519B">
              <w:rPr>
                <w:rFonts w:ascii="Arial" w:hAnsi="Arial" w:cs="Arial"/>
                <w:sz w:val="20"/>
                <w:szCs w:val="19"/>
              </w:rPr>
              <w:t>и</w:t>
            </w:r>
            <w:r w:rsidRPr="0086519B">
              <w:rPr>
                <w:rFonts w:ascii="Arial" w:hAnsi="Arial" w:cs="Arial"/>
                <w:sz w:val="20"/>
                <w:szCs w:val="19"/>
              </w:rPr>
              <w:t>нимательства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D66D0" w:rsidRPr="00AF03B3" w:rsidRDefault="004D66D0" w:rsidP="00DA5832">
            <w:pPr>
              <w:spacing w:before="228" w:after="226"/>
              <w:jc w:val="right"/>
              <w:rPr>
                <w:rFonts w:ascii="Arial" w:hAnsi="Arial" w:cs="Arial"/>
                <w:i/>
              </w:rPr>
            </w:pPr>
            <w:r w:rsidRPr="00DF2834">
              <w:rPr>
                <w:rFonts w:ascii="Arial" w:hAnsi="Arial" w:cs="Arial"/>
                <w:i/>
              </w:rPr>
              <w:t>60927</w:t>
            </w:r>
            <w:r>
              <w:rPr>
                <w:rFonts w:ascii="Arial" w:hAnsi="Arial" w:cs="Arial"/>
                <w:i/>
              </w:rPr>
              <w:t>,0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D66D0" w:rsidRPr="00AF03B3" w:rsidRDefault="004D66D0" w:rsidP="00DA5832">
            <w:pPr>
              <w:pStyle w:val="PlainText2"/>
              <w:spacing w:before="228" w:after="22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94,7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D66D0" w:rsidRPr="00AF03B3" w:rsidRDefault="004D66D0" w:rsidP="00DA5832">
            <w:pPr>
              <w:pStyle w:val="PlainText2"/>
              <w:spacing w:before="228" w:after="226" w:line="240" w:lineRule="auto"/>
              <w:ind w:right="-60" w:firstLine="0"/>
              <w:jc w:val="right"/>
              <w:rPr>
                <w:rFonts w:ascii="Arial" w:hAnsi="Arial" w:cs="Arial"/>
                <w:sz w:val="20"/>
              </w:rPr>
            </w:pPr>
            <w:r w:rsidRPr="00DF2834">
              <w:rPr>
                <w:rFonts w:ascii="Arial" w:hAnsi="Arial" w:cs="Arial"/>
                <w:sz w:val="20"/>
              </w:rPr>
              <w:t>540573,1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D66D0" w:rsidRPr="00AF03B3" w:rsidRDefault="004D66D0" w:rsidP="00DA5832">
            <w:pPr>
              <w:pStyle w:val="PlainText2"/>
              <w:spacing w:before="228" w:after="22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103,2</w:t>
            </w:r>
          </w:p>
        </w:tc>
      </w:tr>
    </w:tbl>
    <w:p w:rsidR="000075A4" w:rsidRDefault="004D66D0">
      <w:bookmarkStart w:id="0" w:name="_GoBack"/>
      <w:bookmarkEnd w:id="0"/>
    </w:p>
    <w:sectPr w:rsidR="000075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6D0"/>
    <w:rsid w:val="000E4F68"/>
    <w:rsid w:val="004D66D0"/>
    <w:rsid w:val="009D2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6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4D66D0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2">
    <w:name w:val="Plain Text2"/>
    <w:basedOn w:val="a"/>
    <w:uiPriority w:val="99"/>
    <w:rsid w:val="004D66D0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6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4D66D0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2">
    <w:name w:val="Plain Text2"/>
    <w:basedOn w:val="a"/>
    <w:uiPriority w:val="99"/>
    <w:rsid w:val="004D66D0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0"/>
      <c:hPercent val="29"/>
      <c:rotY val="41"/>
      <c:depthPercent val="100"/>
      <c:rAngAx val="1"/>
    </c:view3D>
    <c:floor>
      <c:thickness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noFill/>
        <a:ln w="25400">
          <a:noFill/>
        </a:ln>
      </c:spPr>
    </c:sideWall>
    <c:backWall>
      <c:thickness val="0"/>
      <c:spPr>
        <a:noFill/>
        <a:ln w="25400">
          <a:noFill/>
        </a:ln>
      </c:spPr>
    </c:backWall>
    <c:plotArea>
      <c:layout/>
      <c:bar3DChart>
        <c:barDir val="col"/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2014 год</c:v>
                </c:pt>
              </c:strCache>
            </c:strRef>
          </c:tx>
          <c:spPr>
            <a:solidFill>
              <a:srgbClr val="C0C0C0"/>
            </a:solidFill>
            <a:ln w="25298">
              <a:noFill/>
            </a:ln>
          </c:spPr>
          <c:invertIfNegative val="0"/>
          <c:dLbls>
            <c:dLbl>
              <c:idx val="0"/>
              <c:layout>
                <c:manualLayout>
                  <c:x val="0.11900148643244175"/>
                  <c:y val="0.2722506969237540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62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797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Sheet1!$B$2:$B$2</c:f>
              <c:numCache>
                <c:formatCode>0.0</c:formatCode>
                <c:ptCount val="1"/>
                <c:pt idx="0">
                  <c:v>118</c:v>
                </c:pt>
              </c:numCache>
            </c:numRef>
          </c:val>
          <c:shape val="pyramid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2015 год</c:v>
                </c:pt>
              </c:strCache>
            </c:strRef>
          </c:tx>
          <c:spPr>
            <a:solidFill>
              <a:srgbClr val="C0C0C0"/>
            </a:solidFill>
            <a:ln w="25298">
              <a:noFill/>
            </a:ln>
          </c:spPr>
          <c:invertIfNegative val="0"/>
          <c:dLbls>
            <c:dLbl>
              <c:idx val="0"/>
              <c:layout>
                <c:manualLayout>
                  <c:x val="0.13686384658891534"/>
                  <c:y val="0.25414437325769051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62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797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Sheet1!$B$3:$B$3</c:f>
              <c:numCache>
                <c:formatCode>0.0</c:formatCode>
                <c:ptCount val="1"/>
                <c:pt idx="0">
                  <c:v>102.2</c:v>
                </c:pt>
              </c:numCache>
            </c:numRef>
          </c:val>
          <c:shape val="pyramid"/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2016 год</c:v>
                </c:pt>
              </c:strCache>
            </c:strRef>
          </c:tx>
          <c:spPr>
            <a:solidFill>
              <a:srgbClr val="C0C0C0"/>
            </a:solidFill>
            <a:ln w="25298">
              <a:noFill/>
            </a:ln>
          </c:spPr>
          <c:invertIfNegative val="0"/>
          <c:dLbls>
            <c:dLbl>
              <c:idx val="0"/>
              <c:layout>
                <c:manualLayout>
                  <c:x val="0.14329064064943284"/>
                  <c:y val="0.2016338175119413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62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797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Sheet1!$B$4:$B$4</c:f>
              <c:numCache>
                <c:formatCode>0.0</c:formatCode>
                <c:ptCount val="1"/>
                <c:pt idx="0">
                  <c:v>89.2</c:v>
                </c:pt>
              </c:numCache>
            </c:numRef>
          </c:val>
          <c:shape val="pyramid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gapDepth val="0"/>
        <c:shape val="box"/>
        <c:axId val="132113920"/>
        <c:axId val="132115840"/>
        <c:axId val="28149056"/>
      </c:bar3DChart>
      <c:catAx>
        <c:axId val="132113920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132115840"/>
        <c:crosses val="autoZero"/>
        <c:auto val="1"/>
        <c:lblAlgn val="ctr"/>
        <c:lblOffset val="100"/>
        <c:noMultiLvlLbl val="0"/>
      </c:catAx>
      <c:valAx>
        <c:axId val="132115840"/>
        <c:scaling>
          <c:orientation val="minMax"/>
          <c:max val="180"/>
          <c:min val="50"/>
        </c:scaling>
        <c:delete val="1"/>
        <c:axPos val="l"/>
        <c:numFmt formatCode="0.0" sourceLinked="1"/>
        <c:majorTickMark val="out"/>
        <c:minorTickMark val="none"/>
        <c:tickLblPos val="nextTo"/>
        <c:crossAx val="132113920"/>
        <c:crosses val="autoZero"/>
        <c:crossBetween val="between"/>
      </c:valAx>
      <c:serAx>
        <c:axId val="2814905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9487">
            <a:noFill/>
          </a:ln>
        </c:spPr>
        <c:txPr>
          <a:bodyPr rot="0" vert="horz"/>
          <a:lstStyle/>
          <a:p>
            <a:pPr>
              <a:defRPr sz="797" b="1" i="1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32115840"/>
        <c:crosses val="autoZero"/>
        <c:tickLblSkip val="1"/>
        <c:tickMarkSkip val="1"/>
      </c:serAx>
      <c:spPr>
        <a:noFill/>
        <a:ln w="25298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7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0.529</cdr:x>
      <cdr:y>0.01375</cdr:y>
    </cdr:from>
    <cdr:to>
      <cdr:x>0.962</cdr:x>
      <cdr:y>0.2515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594943" y="22920"/>
          <a:ext cx="2124028" cy="396299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800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в процентах к предыдущему году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Ищенко Оксана Юрьевна</dc:creator>
  <cp:lastModifiedBy>Ищенко Оксана Юрьевна</cp:lastModifiedBy>
  <cp:revision>1</cp:revision>
  <dcterms:created xsi:type="dcterms:W3CDTF">2016-11-02T07:08:00Z</dcterms:created>
  <dcterms:modified xsi:type="dcterms:W3CDTF">2016-11-02T07:08:00Z</dcterms:modified>
</cp:coreProperties>
</file>